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FE77B" w14:textId="77777777" w:rsidR="00403B5F" w:rsidRDefault="00403B5F" w:rsidP="00403B5F">
      <w:pPr>
        <w:spacing w:line="420" w:lineRule="exact"/>
      </w:pPr>
      <w:r w:rsidRPr="72A20797">
        <w:rPr>
          <w:rFonts w:ascii="Calibri" w:eastAsia="Calibri" w:hAnsi="Calibri" w:cs="Calibri"/>
          <w:b/>
          <w:bCs/>
        </w:rPr>
        <w:t>V</w:t>
      </w:r>
      <w:bookmarkStart w:id="0" w:name="_GoBack"/>
      <w:bookmarkEnd w:id="0"/>
      <w:r w:rsidRPr="72A20797">
        <w:rPr>
          <w:rFonts w:ascii="Calibri" w:eastAsia="Calibri" w:hAnsi="Calibri" w:cs="Calibri"/>
          <w:b/>
          <w:bCs/>
        </w:rPr>
        <w:t>erktøy for risikovurdering for arrangementer med 100-500 deltagere</w:t>
      </w:r>
    </w:p>
    <w:p w14:paraId="4860529E" w14:textId="77777777" w:rsidR="00403B5F" w:rsidRDefault="00403B5F" w:rsidP="00403B5F">
      <w:pPr>
        <w:spacing w:line="276" w:lineRule="auto"/>
      </w:pPr>
      <w:r w:rsidRPr="72A20797">
        <w:rPr>
          <w:rFonts w:ascii="Calibri" w:eastAsia="Calibri" w:hAnsi="Calibri" w:cs="Calibri"/>
        </w:rPr>
        <w:t>Gjennomføring av arrangementet skal godkjennes av kommunen.</w:t>
      </w:r>
    </w:p>
    <w:p w14:paraId="324E57AF" w14:textId="77777777" w:rsidR="00403B5F" w:rsidRDefault="00403B5F" w:rsidP="00403B5F">
      <w:pPr>
        <w:spacing w:line="276" w:lineRule="auto"/>
      </w:pPr>
      <w:r w:rsidRPr="72A20797">
        <w:rPr>
          <w:rFonts w:ascii="Calibri" w:eastAsia="Calibri" w:hAnsi="Calibri" w:cs="Calibri"/>
        </w:rPr>
        <w:t>Hvis man svarer «ja» på spørsmålene 1-4 nedenfor, bør man vurdere om gjennomføring er forsvarlig. Hvis svaret er nei på alle spørsmålene, kan arrangementet gjennomføres uten videre risikovurdering.</w:t>
      </w:r>
    </w:p>
    <w:p w14:paraId="028697B7" w14:textId="77777777" w:rsidR="00403B5F" w:rsidRDefault="00403B5F" w:rsidP="00403B5F">
      <w:r>
        <w:t>Tabell 2 - Verktøy for risikovurdering for arrangementer med 100-500 deltagere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6"/>
        <w:gridCol w:w="2256"/>
        <w:gridCol w:w="2256"/>
        <w:gridCol w:w="2256"/>
      </w:tblGrid>
      <w:tr w:rsidR="00403B5F" w14:paraId="16FB3410" w14:textId="77777777" w:rsidTr="004331D5">
        <w:tc>
          <w:tcPr>
            <w:tcW w:w="2256" w:type="dxa"/>
          </w:tcPr>
          <w:p w14:paraId="0076F15F" w14:textId="77777777" w:rsidR="00403B5F" w:rsidRDefault="00403B5F" w:rsidP="004331D5">
            <w:r w:rsidRPr="72A20797">
              <w:rPr>
                <w:b/>
                <w:bCs/>
              </w:rPr>
              <w:t>Risikofaktor</w:t>
            </w:r>
            <w:r>
              <w:t xml:space="preserve"> </w:t>
            </w:r>
          </w:p>
        </w:tc>
        <w:tc>
          <w:tcPr>
            <w:tcW w:w="2256" w:type="dxa"/>
          </w:tcPr>
          <w:p w14:paraId="6E166B3B" w14:textId="77777777" w:rsidR="00403B5F" w:rsidRDefault="00403B5F" w:rsidP="004331D5">
            <w:r w:rsidRPr="72A20797">
              <w:rPr>
                <w:b/>
                <w:bCs/>
              </w:rPr>
              <w:t>Ja</w:t>
            </w:r>
            <w:r>
              <w:t xml:space="preserve"> </w:t>
            </w:r>
          </w:p>
        </w:tc>
        <w:tc>
          <w:tcPr>
            <w:tcW w:w="2256" w:type="dxa"/>
          </w:tcPr>
          <w:p w14:paraId="6D1C9D3A" w14:textId="77777777" w:rsidR="00403B5F" w:rsidRDefault="00403B5F" w:rsidP="004331D5">
            <w:r w:rsidRPr="72A20797">
              <w:rPr>
                <w:b/>
                <w:bCs/>
              </w:rPr>
              <w:t>Nei</w:t>
            </w:r>
            <w:r>
              <w:t xml:space="preserve"> </w:t>
            </w:r>
          </w:p>
        </w:tc>
        <w:tc>
          <w:tcPr>
            <w:tcW w:w="2256" w:type="dxa"/>
          </w:tcPr>
          <w:p w14:paraId="7DC8AF54" w14:textId="77777777" w:rsidR="00403B5F" w:rsidRDefault="00403B5F" w:rsidP="004331D5">
            <w:r w:rsidRPr="72A20797">
              <w:rPr>
                <w:b/>
                <w:bCs/>
              </w:rPr>
              <w:t>Risikoreduserende tiltak som kan iverksettes</w:t>
            </w:r>
            <w:r>
              <w:t xml:space="preserve"> </w:t>
            </w:r>
          </w:p>
        </w:tc>
      </w:tr>
      <w:tr w:rsidR="00403B5F" w14:paraId="58B3DD53" w14:textId="77777777" w:rsidTr="004331D5">
        <w:tc>
          <w:tcPr>
            <w:tcW w:w="2256" w:type="dxa"/>
          </w:tcPr>
          <w:p w14:paraId="3E08F7BE" w14:textId="77777777" w:rsidR="00403B5F" w:rsidRDefault="00403B5F" w:rsidP="004331D5">
            <w:r>
              <w:t xml:space="preserve">1. Smittespredning av covid-19 i kommunen </w:t>
            </w:r>
          </w:p>
          <w:p w14:paraId="79151B1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39BE7211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5A2ACF1D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37587CAD" w14:textId="77777777" w:rsidR="00403B5F" w:rsidRDefault="00403B5F" w:rsidP="004331D5">
            <w:r>
              <w:t xml:space="preserve"> </w:t>
            </w:r>
          </w:p>
        </w:tc>
      </w:tr>
      <w:tr w:rsidR="00403B5F" w14:paraId="6B84315D" w14:textId="77777777" w:rsidTr="004331D5">
        <w:tc>
          <w:tcPr>
            <w:tcW w:w="2256" w:type="dxa"/>
          </w:tcPr>
          <w:p w14:paraId="073EA940" w14:textId="77777777" w:rsidR="00403B5F" w:rsidRDefault="00403B5F" w:rsidP="004331D5">
            <w:r>
              <w:t xml:space="preserve">2. Internasjonal deltagelse utenfor Norden </w:t>
            </w:r>
          </w:p>
          <w:p w14:paraId="09EFA58A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9AE55D5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01F96C8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16E85EA9" w14:textId="77777777" w:rsidR="00403B5F" w:rsidRDefault="00403B5F" w:rsidP="004331D5">
            <w:r>
              <w:t xml:space="preserve"> </w:t>
            </w:r>
          </w:p>
        </w:tc>
      </w:tr>
      <w:tr w:rsidR="00403B5F" w14:paraId="14CF9240" w14:textId="77777777" w:rsidTr="004331D5">
        <w:tc>
          <w:tcPr>
            <w:tcW w:w="2256" w:type="dxa"/>
          </w:tcPr>
          <w:p w14:paraId="4966B0EC" w14:textId="77777777" w:rsidR="00403B5F" w:rsidRDefault="00403B5F" w:rsidP="004331D5">
            <w:r>
              <w:t xml:space="preserve">3. Deltagere med samfunnskritiske oppgaver (helsepersonell eller andre) </w:t>
            </w:r>
          </w:p>
        </w:tc>
        <w:tc>
          <w:tcPr>
            <w:tcW w:w="2256" w:type="dxa"/>
          </w:tcPr>
          <w:p w14:paraId="039E3C8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6885DFDC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72E9F7AD" w14:textId="77777777" w:rsidR="00403B5F" w:rsidRDefault="00403B5F" w:rsidP="004331D5">
            <w:r>
              <w:t xml:space="preserve"> </w:t>
            </w:r>
          </w:p>
        </w:tc>
      </w:tr>
      <w:tr w:rsidR="00403B5F" w14:paraId="3728DB0C" w14:textId="77777777" w:rsidTr="004331D5">
        <w:tc>
          <w:tcPr>
            <w:tcW w:w="2256" w:type="dxa"/>
          </w:tcPr>
          <w:p w14:paraId="7A2A5206" w14:textId="77777777" w:rsidR="00403B5F" w:rsidRDefault="00403B5F" w:rsidP="004331D5">
            <w:r>
              <w:t xml:space="preserve">4. Deltagere i risikogrupper (eldre personer og personer med underliggende kronisk sykdom) </w:t>
            </w:r>
          </w:p>
        </w:tc>
        <w:tc>
          <w:tcPr>
            <w:tcW w:w="2256" w:type="dxa"/>
          </w:tcPr>
          <w:p w14:paraId="4499B9E6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587D80F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61CAABAC" w14:textId="77777777" w:rsidR="00403B5F" w:rsidRDefault="00403B5F" w:rsidP="004331D5">
            <w:r>
              <w:t xml:space="preserve"> </w:t>
            </w:r>
          </w:p>
        </w:tc>
      </w:tr>
      <w:tr w:rsidR="00403B5F" w14:paraId="74EAB46E" w14:textId="77777777" w:rsidTr="004331D5">
        <w:tc>
          <w:tcPr>
            <w:tcW w:w="2256" w:type="dxa"/>
          </w:tcPr>
          <w:p w14:paraId="356834F9" w14:textId="77777777" w:rsidR="00403B5F" w:rsidRDefault="00403B5F" w:rsidP="004331D5">
            <w:r>
              <w:t xml:space="preserve">5. Innendørs arrangement </w:t>
            </w:r>
          </w:p>
          <w:p w14:paraId="79C51795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1926BB3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7DEA2D22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1BD27BF9" w14:textId="77777777" w:rsidR="00403B5F" w:rsidRDefault="00403B5F" w:rsidP="004331D5">
            <w:r>
              <w:t xml:space="preserve"> </w:t>
            </w:r>
          </w:p>
        </w:tc>
      </w:tr>
      <w:tr w:rsidR="00403B5F" w14:paraId="607E735B" w14:textId="77777777" w:rsidTr="004331D5">
        <w:tc>
          <w:tcPr>
            <w:tcW w:w="2256" w:type="dxa"/>
          </w:tcPr>
          <w:p w14:paraId="6B18C9E8" w14:textId="77777777" w:rsidR="00403B5F" w:rsidRDefault="00403B5F" w:rsidP="004331D5">
            <w:r>
              <w:t xml:space="preserve">6. Høy tetthet mellom deltagerne </w:t>
            </w:r>
          </w:p>
          <w:p w14:paraId="3106C37E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6B867623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206F13DA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605964D7" w14:textId="77777777" w:rsidR="00403B5F" w:rsidRDefault="00403B5F" w:rsidP="004331D5">
            <w:r>
              <w:t xml:space="preserve"> </w:t>
            </w:r>
          </w:p>
        </w:tc>
      </w:tr>
      <w:tr w:rsidR="00403B5F" w14:paraId="613AD64B" w14:textId="77777777" w:rsidTr="004331D5">
        <w:tc>
          <w:tcPr>
            <w:tcW w:w="2256" w:type="dxa"/>
          </w:tcPr>
          <w:p w14:paraId="6E1C4F6F" w14:textId="77777777" w:rsidR="00403B5F" w:rsidRDefault="00403B5F" w:rsidP="004331D5">
            <w:r>
              <w:t xml:space="preserve">7. Hygienetiltak er ikke tilstrekkelig (håndvask, hånddesinfeksjon) </w:t>
            </w:r>
          </w:p>
        </w:tc>
        <w:tc>
          <w:tcPr>
            <w:tcW w:w="2256" w:type="dxa"/>
          </w:tcPr>
          <w:p w14:paraId="4F204C4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251C5DA0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C407E51" w14:textId="77777777" w:rsidR="00403B5F" w:rsidRDefault="00403B5F" w:rsidP="004331D5">
            <w:r>
              <w:t xml:space="preserve"> </w:t>
            </w:r>
          </w:p>
        </w:tc>
      </w:tr>
      <w:tr w:rsidR="00403B5F" w14:paraId="06AED4E7" w14:textId="77777777" w:rsidTr="004331D5">
        <w:tc>
          <w:tcPr>
            <w:tcW w:w="2256" w:type="dxa"/>
          </w:tcPr>
          <w:p w14:paraId="293BF887" w14:textId="77777777" w:rsidR="00403B5F" w:rsidRDefault="00403B5F" w:rsidP="004331D5">
            <w:r>
              <w:t xml:space="preserve">8. Antall toaletter ikke tilstrekkelig </w:t>
            </w:r>
          </w:p>
          <w:p w14:paraId="7CBA217D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0BA3BF6F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23F3C517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59DCCCEF" w14:textId="77777777" w:rsidR="00403B5F" w:rsidRDefault="00403B5F" w:rsidP="004331D5">
            <w:r>
              <w:t xml:space="preserve"> </w:t>
            </w:r>
          </w:p>
        </w:tc>
      </w:tr>
      <w:tr w:rsidR="00403B5F" w14:paraId="42C6D601" w14:textId="77777777" w:rsidTr="004331D5">
        <w:tc>
          <w:tcPr>
            <w:tcW w:w="2256" w:type="dxa"/>
          </w:tcPr>
          <w:p w14:paraId="7C2A60DB" w14:textId="77777777" w:rsidR="00403B5F" w:rsidRDefault="00403B5F" w:rsidP="004331D5">
            <w:r>
              <w:t xml:space="preserve">9. Matserveringstilbud som gir grunnlag for sammenstimling av mennesker </w:t>
            </w:r>
          </w:p>
        </w:tc>
        <w:tc>
          <w:tcPr>
            <w:tcW w:w="2256" w:type="dxa"/>
          </w:tcPr>
          <w:p w14:paraId="00D2A195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2B8D7386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6C959D77" w14:textId="77777777" w:rsidR="00403B5F" w:rsidRDefault="00403B5F" w:rsidP="004331D5">
            <w:r>
              <w:t xml:space="preserve"> </w:t>
            </w:r>
          </w:p>
        </w:tc>
      </w:tr>
      <w:tr w:rsidR="00403B5F" w14:paraId="1FA4A3E3" w14:textId="77777777" w:rsidTr="004331D5">
        <w:tc>
          <w:tcPr>
            <w:tcW w:w="2256" w:type="dxa"/>
          </w:tcPr>
          <w:p w14:paraId="610CB8A8" w14:textId="77777777" w:rsidR="00403B5F" w:rsidRDefault="00403B5F" w:rsidP="004331D5">
            <w:r>
              <w:t xml:space="preserve">10. Alkoholservering </w:t>
            </w:r>
          </w:p>
          <w:p w14:paraId="4014EC22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7DB3ABCA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70D2639C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524441FF" w14:textId="77777777" w:rsidR="00403B5F" w:rsidRDefault="00403B5F" w:rsidP="004331D5">
            <w:r>
              <w:t xml:space="preserve"> </w:t>
            </w:r>
          </w:p>
        </w:tc>
      </w:tr>
      <w:tr w:rsidR="00403B5F" w14:paraId="5DDD0563" w14:textId="77777777" w:rsidTr="004331D5">
        <w:tc>
          <w:tcPr>
            <w:tcW w:w="2256" w:type="dxa"/>
          </w:tcPr>
          <w:p w14:paraId="0A30038D" w14:textId="77777777" w:rsidR="00403B5F" w:rsidRDefault="00403B5F" w:rsidP="004331D5">
            <w:r>
              <w:t xml:space="preserve">11. Utilstrekkelig kapasitet på transport </w:t>
            </w:r>
          </w:p>
          <w:p w14:paraId="6F04E1A8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2951D508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3665611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800B2ED" w14:textId="77777777" w:rsidR="00403B5F" w:rsidRDefault="00403B5F" w:rsidP="004331D5">
            <w:r>
              <w:t xml:space="preserve"> </w:t>
            </w:r>
          </w:p>
        </w:tc>
      </w:tr>
      <w:tr w:rsidR="00403B5F" w14:paraId="323B45DE" w14:textId="77777777" w:rsidTr="004331D5">
        <w:tc>
          <w:tcPr>
            <w:tcW w:w="2256" w:type="dxa"/>
          </w:tcPr>
          <w:p w14:paraId="03249843" w14:textId="77777777" w:rsidR="00403B5F" w:rsidRDefault="00403B5F" w:rsidP="004331D5">
            <w:r>
              <w:lastRenderedPageBreak/>
              <w:t xml:space="preserve">12. Langvarig arrangement </w:t>
            </w:r>
          </w:p>
          <w:p w14:paraId="2DF1E808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345F3C66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49CD618" w14:textId="77777777" w:rsidR="00403B5F" w:rsidRDefault="00403B5F" w:rsidP="004331D5">
            <w:r>
              <w:t xml:space="preserve"> </w:t>
            </w:r>
          </w:p>
        </w:tc>
        <w:tc>
          <w:tcPr>
            <w:tcW w:w="2256" w:type="dxa"/>
          </w:tcPr>
          <w:p w14:paraId="4FCE23AB" w14:textId="77777777" w:rsidR="00403B5F" w:rsidRDefault="00403B5F" w:rsidP="004331D5">
            <w:r>
              <w:t xml:space="preserve"> </w:t>
            </w:r>
          </w:p>
        </w:tc>
      </w:tr>
    </w:tbl>
    <w:p w14:paraId="26F41AF5" w14:textId="77777777" w:rsidR="00403B5F" w:rsidRDefault="00403B5F" w:rsidP="00403B5F">
      <w:pPr>
        <w:pStyle w:val="Overskrift2"/>
      </w:pPr>
    </w:p>
    <w:p w14:paraId="7DBB0384" w14:textId="77777777" w:rsidR="00403B5F" w:rsidRDefault="00403B5F" w:rsidP="00403B5F">
      <w:pPr>
        <w:pStyle w:val="Overskrift2"/>
      </w:pPr>
      <w:r>
        <w:t>Organisering</w:t>
      </w:r>
    </w:p>
    <w:p w14:paraId="0A82C8FB" w14:textId="77777777" w:rsidR="00403B5F" w:rsidRDefault="00403B5F" w:rsidP="00403B5F">
      <w:pPr>
        <w:spacing w:line="240" w:lineRule="auto"/>
      </w:pPr>
      <w:r w:rsidRPr="72A20797">
        <w:rPr>
          <w:rFonts w:ascii="Calibri" w:eastAsia="Calibri" w:hAnsi="Calibri" w:cs="Calibri"/>
        </w:rPr>
        <w:t>Hvis man etter risikovurdering bestemmer seg for å gjennomføre arrangementet, bør man lage en gjennomføringsplan som reduserer risiko for smitte.</w:t>
      </w:r>
    </w:p>
    <w:p w14:paraId="5664F98F" w14:textId="77777777" w:rsidR="00403B5F" w:rsidRDefault="00403B5F" w:rsidP="00403B5F">
      <w:pPr>
        <w:spacing w:line="240" w:lineRule="auto"/>
      </w:pPr>
      <w:r w:rsidRPr="72A20797">
        <w:rPr>
          <w:rFonts w:ascii="Calibri" w:eastAsia="Calibri" w:hAnsi="Calibri" w:cs="Calibri"/>
        </w:rPr>
        <w:t>Følgende generelle tiltak for å redusere smitterisiko bør være på plass:</w:t>
      </w:r>
    </w:p>
    <w:p w14:paraId="7AC6BB83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God kapasitet for håndhygiene, enten håndvask med såpe og vann eller desinfeksjonssprit. Dette er spesielt viktig ved toalettområder og ved spisesteder</w:t>
      </w:r>
    </w:p>
    <w:p w14:paraId="35148541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Informasjon om generelle hygieneråd (for eksempel plakater)</w:t>
      </w:r>
    </w:p>
    <w:p w14:paraId="6F48E168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Forsterket renhold (for eksempel på kjøkken, matserveringsområder og toaletter)</w:t>
      </w:r>
    </w:p>
    <w:p w14:paraId="59FC47F8" w14:textId="77777777" w:rsidR="00403B5F" w:rsidRDefault="00403B5F" w:rsidP="00403B5F">
      <w:pPr>
        <w:spacing w:line="240" w:lineRule="auto"/>
      </w:pPr>
      <w:r w:rsidRPr="72A20797">
        <w:rPr>
          <w:rFonts w:ascii="Calibri" w:eastAsia="Calibri" w:hAnsi="Calibri" w:cs="Calibri"/>
        </w:rPr>
        <w:t>Gjennomføringsplanen bør i tillegg inneholde følgende tiltak/vurderinger:</w:t>
      </w:r>
    </w:p>
    <w:p w14:paraId="3E61D23B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Sikre god kommunikasjon med lokale helsemyndigheter</w:t>
      </w:r>
    </w:p>
    <w:p w14:paraId="49CAF2CE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Sikre tilstrekkelig kapasitet og ressurser for en god gjennomføring</w:t>
      </w:r>
    </w:p>
    <w:p w14:paraId="09D1ACB8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 xml:space="preserve">Gi informasjon på forhånd om at personer med symptomer på luftveisinfeksjon ikke skal komme på arrangementet. Personer som har vært i områder med utbredt spredning de siste 14 dagene skal være i </w:t>
      </w:r>
      <w:proofErr w:type="spellStart"/>
      <w:r w:rsidRPr="72A20797">
        <w:rPr>
          <w:rFonts w:ascii="Calibri" w:eastAsia="Calibri" w:hAnsi="Calibri" w:cs="Calibri"/>
        </w:rPr>
        <w:t>hjemmekarantene</w:t>
      </w:r>
      <w:proofErr w:type="spellEnd"/>
      <w:r w:rsidRPr="72A20797">
        <w:rPr>
          <w:rFonts w:ascii="Calibri" w:eastAsia="Calibri" w:hAnsi="Calibri" w:cs="Calibri"/>
        </w:rPr>
        <w:t xml:space="preserve"> (se områder med spredning av covid-19)</w:t>
      </w:r>
    </w:p>
    <w:p w14:paraId="4BDBC730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Gi informasjon om symptomer på sykdom, hva deltagere/utøvere/publikum skal gjøre hvis de får symptomer og hvor de skal henvende seg (for eksempel plakater)</w:t>
      </w:r>
    </w:p>
    <w:p w14:paraId="49756D0E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Alle arrangementer bør i samarbeid med lokal helsetjeneste ha en plan for hvordan mistenkt smittede skal håndteres, isoleres og følges opp</w:t>
      </w:r>
    </w:p>
    <w:p w14:paraId="38E58C27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Påvist smitte hos deltagere/utøvere/publikum vil medføre behov for sporing og karantene av nærkontakter</w:t>
      </w:r>
    </w:p>
    <w:p w14:paraId="593E7461" w14:textId="77777777" w:rsidR="00403B5F" w:rsidRDefault="00403B5F" w:rsidP="00403B5F">
      <w:pPr>
        <w:pStyle w:val="Listeavsnitt"/>
        <w:numPr>
          <w:ilvl w:val="0"/>
          <w:numId w:val="1"/>
        </w:numPr>
        <w:spacing w:line="240" w:lineRule="auto"/>
        <w:rPr>
          <w:rFonts w:eastAsiaTheme="minorEastAsia"/>
        </w:rPr>
      </w:pPr>
      <w:r w:rsidRPr="72A20797">
        <w:rPr>
          <w:rFonts w:ascii="Calibri" w:eastAsia="Calibri" w:hAnsi="Calibri" w:cs="Calibri"/>
        </w:rPr>
        <w:t>Vurdere konsekvensene for personer som blir syke eller nærkontakter som er avhengig av fly eller offentlig transport for hjemreise. For disse kan det være behov for isolasjon/karantene på hotell eller lignende. Arrangør må ha en plan for gjennomføring av dette i samråd med lokal helsetjeneste.</w:t>
      </w:r>
    </w:p>
    <w:p w14:paraId="4C03A0A1" w14:textId="77777777" w:rsidR="00403B5F" w:rsidRDefault="00403B5F" w:rsidP="00403B5F">
      <w:pPr>
        <w:spacing w:line="240" w:lineRule="auto"/>
        <w:rPr>
          <w:rFonts w:ascii="Calibri" w:eastAsia="Calibri" w:hAnsi="Calibri" w:cs="Calibri"/>
          <w:u w:val="single"/>
        </w:rPr>
      </w:pPr>
    </w:p>
    <w:p w14:paraId="42360FD6" w14:textId="77777777" w:rsidR="00403B5F" w:rsidRDefault="00403B5F" w:rsidP="00403B5F">
      <w:pPr>
        <w:rPr>
          <w:rFonts w:ascii="Calibri" w:eastAsia="Calibri" w:hAnsi="Calibri" w:cs="Calibri"/>
        </w:rPr>
      </w:pPr>
    </w:p>
    <w:p w14:paraId="2F0A6C4B" w14:textId="77777777" w:rsidR="00403B5F" w:rsidRDefault="00403B5F" w:rsidP="00403B5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11</w:t>
      </w:r>
      <w:r w:rsidRPr="72A20797">
        <w:rPr>
          <w:rFonts w:ascii="Calibri" w:eastAsia="Calibri" w:hAnsi="Calibri" w:cs="Calibri"/>
        </w:rPr>
        <w:t xml:space="preserve">.03.20 </w:t>
      </w:r>
      <w:r>
        <w:rPr>
          <w:rFonts w:ascii="Calibri" w:eastAsia="Calibri" w:hAnsi="Calibri" w:cs="Calibri"/>
        </w:rPr>
        <w:t>Gunn Bredesen</w:t>
      </w:r>
      <w:r w:rsidRPr="72A20797"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einingsleiar</w:t>
      </w:r>
      <w:proofErr w:type="spellEnd"/>
      <w:r>
        <w:rPr>
          <w:rFonts w:ascii="Calibri" w:eastAsia="Calibri" w:hAnsi="Calibri" w:cs="Calibri"/>
        </w:rPr>
        <w:t xml:space="preserve"> Helse og Familie</w:t>
      </w:r>
    </w:p>
    <w:p w14:paraId="3DE95422" w14:textId="77777777" w:rsidR="00846DDF" w:rsidRDefault="00403B5F"/>
    <w:sectPr w:rsidR="00846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55ED"/>
    <w:multiLevelType w:val="hybridMultilevel"/>
    <w:tmpl w:val="71647CE8"/>
    <w:lvl w:ilvl="0" w:tplc="774868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AC5A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04F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2E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A2C5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2A39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D89C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8468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CC3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5F"/>
    <w:rsid w:val="00041369"/>
    <w:rsid w:val="00403B5F"/>
    <w:rsid w:val="00CE6D7C"/>
    <w:rsid w:val="00D3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C4F07"/>
  <w15:chartTrackingRefBased/>
  <w15:docId w15:val="{DA51BC7D-7B0A-4C52-9046-77172E2F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B5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3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403B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enett">
    <w:name w:val="Table Grid"/>
    <w:basedOn w:val="Vanligtabell"/>
    <w:uiPriority w:val="59"/>
    <w:rsid w:val="00403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403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5751841A2A1B42BD9CF11ED60D5978" ma:contentTypeVersion="11" ma:contentTypeDescription="Opprett et nytt dokument." ma:contentTypeScope="" ma:versionID="a1a67fd93045b56fd88281df3539d7bf">
  <xsd:schema xmlns:xsd="http://www.w3.org/2001/XMLSchema" xmlns:xs="http://www.w3.org/2001/XMLSchema" xmlns:p="http://schemas.microsoft.com/office/2006/metadata/properties" xmlns:ns3="87ed7d5e-baac-4343-bc26-b6616b4535c3" xmlns:ns4="9df5cdca-03a1-444e-85b7-af154316180b" targetNamespace="http://schemas.microsoft.com/office/2006/metadata/properties" ma:root="true" ma:fieldsID="8bfaafd6a62e73286d880ecca10ea364" ns3:_="" ns4:_="">
    <xsd:import namespace="87ed7d5e-baac-4343-bc26-b6616b4535c3"/>
    <xsd:import namespace="9df5cdca-03a1-444e-85b7-af15431618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d7d5e-baac-4343-bc26-b6616b4535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5cdca-03a1-444e-85b7-af15431618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D568AE-1B13-4808-BD56-80CA20FAA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ed7d5e-baac-4343-bc26-b6616b4535c3"/>
    <ds:schemaRef ds:uri="9df5cdca-03a1-444e-85b7-af15431618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B0F9E-1E5D-4EB9-B26F-69F4A4FBEF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B1EBF8-F9E5-4437-9254-C2087318063A}">
  <ds:schemaRefs>
    <ds:schemaRef ds:uri="9df5cdca-03a1-444e-85b7-af154316180b"/>
    <ds:schemaRef ds:uri="http://purl.org/dc/elements/1.1/"/>
    <ds:schemaRef ds:uri="http://schemas.microsoft.com/office/2006/metadata/properties"/>
    <ds:schemaRef ds:uri="87ed7d5e-baac-4343-bc26-b6616b4535c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Orkidé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With Wullum</dc:creator>
  <cp:keywords/>
  <dc:description/>
  <cp:lastModifiedBy>Anne Lise With Wullum</cp:lastModifiedBy>
  <cp:revision>1</cp:revision>
  <dcterms:created xsi:type="dcterms:W3CDTF">2020-03-11T13:46:00Z</dcterms:created>
  <dcterms:modified xsi:type="dcterms:W3CDTF">2020-03-11T13:46:00Z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0x010100FC5751841A2A1B42BD9CF11ED60D5978</vt:lpwstr>
  </property>
</Properties>
</file>